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8A6" w:rsidRDefault="00870F8D" w:rsidP="00870F8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Notice of Voting Machine Test</w:t>
      </w:r>
    </w:p>
    <w:p w:rsidR="00870F8D" w:rsidRDefault="00870F8D" w:rsidP="00870F8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public test of the vo</w:t>
      </w:r>
      <w:r w:rsidR="00E07AD7">
        <w:rPr>
          <w:rFonts w:ascii="Arial" w:hAnsi="Arial" w:cs="Arial"/>
          <w:sz w:val="24"/>
          <w:szCs w:val="24"/>
        </w:rPr>
        <w:t>ting equipment wil</w:t>
      </w:r>
      <w:r w:rsidR="004E2254">
        <w:rPr>
          <w:rFonts w:ascii="Arial" w:hAnsi="Arial" w:cs="Arial"/>
          <w:sz w:val="24"/>
          <w:szCs w:val="24"/>
        </w:rPr>
        <w:t>l be held a</w:t>
      </w:r>
      <w:r w:rsidR="00B018A9">
        <w:rPr>
          <w:rFonts w:ascii="Arial" w:hAnsi="Arial" w:cs="Arial"/>
          <w:sz w:val="24"/>
          <w:szCs w:val="24"/>
        </w:rPr>
        <w:t>t 3:00 p.m. on Tuesday, February 10, 2026</w:t>
      </w:r>
      <w:r>
        <w:rPr>
          <w:rFonts w:ascii="Arial" w:hAnsi="Arial" w:cs="Arial"/>
          <w:sz w:val="24"/>
          <w:szCs w:val="24"/>
        </w:rPr>
        <w:t xml:space="preserve"> at the Town Hall located at S1770 Town Hall Ln, Westby, WI 54667.</w:t>
      </w:r>
    </w:p>
    <w:p w:rsidR="00870F8D" w:rsidRDefault="00870F8D" w:rsidP="00870F8D">
      <w:pPr>
        <w:jc w:val="center"/>
        <w:rPr>
          <w:rFonts w:ascii="Arial" w:hAnsi="Arial" w:cs="Arial"/>
          <w:sz w:val="24"/>
          <w:szCs w:val="24"/>
        </w:rPr>
      </w:pPr>
    </w:p>
    <w:p w:rsidR="00870F8D" w:rsidRDefault="00870F8D" w:rsidP="00870F8D">
      <w:pPr>
        <w:jc w:val="center"/>
        <w:rPr>
          <w:rFonts w:ascii="Arial" w:hAnsi="Arial" w:cs="Arial"/>
          <w:sz w:val="24"/>
          <w:szCs w:val="24"/>
        </w:rPr>
      </w:pPr>
    </w:p>
    <w:p w:rsidR="00870F8D" w:rsidRDefault="00870F8D" w:rsidP="00870F8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Notice of Election</w:t>
      </w:r>
    </w:p>
    <w:p w:rsidR="00870F8D" w:rsidRDefault="00B018A9" w:rsidP="00870F8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Primary</w:t>
      </w:r>
      <w:r w:rsidR="00870F8D">
        <w:rPr>
          <w:rFonts w:ascii="Arial" w:hAnsi="Arial" w:cs="Arial"/>
          <w:sz w:val="24"/>
          <w:szCs w:val="24"/>
        </w:rPr>
        <w:t xml:space="preserve"> Election will be held in the Town of Coon</w:t>
      </w:r>
      <w:r>
        <w:rPr>
          <w:rFonts w:ascii="Arial" w:hAnsi="Arial" w:cs="Arial"/>
          <w:sz w:val="24"/>
          <w:szCs w:val="24"/>
        </w:rPr>
        <w:t xml:space="preserve"> on February 17, 2026</w:t>
      </w:r>
      <w:r w:rsidR="00870F8D">
        <w:rPr>
          <w:rFonts w:ascii="Arial" w:hAnsi="Arial" w:cs="Arial"/>
          <w:sz w:val="24"/>
          <w:szCs w:val="24"/>
        </w:rPr>
        <w:t xml:space="preserve"> at the Town Hall located at S1770 Town Hall Ln, Westby, WI 54667.</w:t>
      </w:r>
    </w:p>
    <w:p w:rsidR="00870F8D" w:rsidRDefault="00870F8D" w:rsidP="00870F8D">
      <w:pPr>
        <w:jc w:val="center"/>
        <w:rPr>
          <w:rFonts w:ascii="Arial" w:hAnsi="Arial" w:cs="Arial"/>
          <w:sz w:val="24"/>
          <w:szCs w:val="24"/>
        </w:rPr>
      </w:pPr>
    </w:p>
    <w:p w:rsidR="00870F8D" w:rsidRDefault="00870F8D" w:rsidP="00870F8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polls are open from 7:00 a.m. until 8:00 p.m. and are accessible to voters with disabilities. </w:t>
      </w:r>
    </w:p>
    <w:p w:rsidR="00870F8D" w:rsidRDefault="00870F8D" w:rsidP="00870F8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instructions on how to vote see this week’s issue of the </w:t>
      </w:r>
      <w:r w:rsidRPr="00870F8D">
        <w:rPr>
          <w:rFonts w:ascii="Arial" w:hAnsi="Arial" w:cs="Arial"/>
          <w:i/>
          <w:sz w:val="24"/>
          <w:szCs w:val="24"/>
        </w:rPr>
        <w:t>Vernon County Times</w:t>
      </w:r>
      <w:r w:rsidR="00685A07">
        <w:rPr>
          <w:rFonts w:ascii="Arial" w:hAnsi="Arial" w:cs="Arial"/>
          <w:sz w:val="24"/>
          <w:szCs w:val="24"/>
        </w:rPr>
        <w:t xml:space="preserve"> and the Town of Coon of website at </w:t>
      </w:r>
      <w:bookmarkStart w:id="0" w:name="_GoBack"/>
      <w:r w:rsidR="00685A07" w:rsidRPr="00685A07">
        <w:rPr>
          <w:rFonts w:ascii="Arial" w:hAnsi="Arial" w:cs="Arial"/>
          <w:i/>
          <w:sz w:val="24"/>
          <w:szCs w:val="24"/>
        </w:rPr>
        <w:t>townofcoon.com</w:t>
      </w:r>
      <w:bookmarkEnd w:id="0"/>
      <w:r w:rsidR="00685A0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70F8D" w:rsidRDefault="00870F8D" w:rsidP="00870F8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need assistance, or would like to vote by absentee ballot, contact the Town Clerk at 608-452-3966 or at </w:t>
      </w:r>
      <w:hyperlink r:id="rId4" w:history="1">
        <w:r w:rsidRPr="001A360A">
          <w:rPr>
            <w:rStyle w:val="Hyperlink"/>
            <w:rFonts w:ascii="Arial" w:hAnsi="Arial" w:cs="Arial"/>
            <w:sz w:val="24"/>
            <w:szCs w:val="24"/>
          </w:rPr>
          <w:t>towncoonclerk@gmail.com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9A7D41" w:rsidRDefault="009A7D41" w:rsidP="00870F8D">
      <w:pPr>
        <w:jc w:val="center"/>
        <w:rPr>
          <w:rFonts w:ascii="Arial" w:hAnsi="Arial" w:cs="Arial"/>
          <w:sz w:val="24"/>
          <w:szCs w:val="24"/>
        </w:rPr>
      </w:pPr>
    </w:p>
    <w:p w:rsidR="00870F8D" w:rsidRDefault="00870F8D" w:rsidP="00870F8D">
      <w:pPr>
        <w:jc w:val="center"/>
        <w:rPr>
          <w:rFonts w:ascii="Arial" w:hAnsi="Arial" w:cs="Arial"/>
          <w:sz w:val="24"/>
          <w:szCs w:val="24"/>
        </w:rPr>
      </w:pPr>
    </w:p>
    <w:p w:rsidR="00870F8D" w:rsidRPr="00870F8D" w:rsidRDefault="00870F8D" w:rsidP="00870F8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70F8D">
        <w:rPr>
          <w:rFonts w:ascii="Arial" w:hAnsi="Arial" w:cs="Arial"/>
          <w:b/>
          <w:sz w:val="24"/>
          <w:szCs w:val="24"/>
          <w:u w:val="single"/>
        </w:rPr>
        <w:t>Notice of Meeting of the Local and Municipal Board of Canvassers (MBOC)</w:t>
      </w:r>
    </w:p>
    <w:p w:rsidR="00870F8D" w:rsidRPr="00870F8D" w:rsidRDefault="00870F8D" w:rsidP="00870F8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the close of voting on Election Day, pursuant to the provisions of Wis.Stat.19.84, the Election Inspectors will convene as a joint </w:t>
      </w:r>
      <w:r w:rsidR="009A7D41">
        <w:rPr>
          <w:rFonts w:ascii="Arial" w:hAnsi="Arial" w:cs="Arial"/>
          <w:sz w:val="24"/>
          <w:szCs w:val="24"/>
        </w:rPr>
        <w:t>meeting of the Local Board of Ca</w:t>
      </w:r>
      <w:r>
        <w:rPr>
          <w:rFonts w:ascii="Arial" w:hAnsi="Arial" w:cs="Arial"/>
          <w:sz w:val="24"/>
          <w:szCs w:val="24"/>
        </w:rPr>
        <w:t>nvassers and the</w:t>
      </w:r>
      <w:r w:rsidR="009A7D41">
        <w:rPr>
          <w:rFonts w:ascii="Arial" w:hAnsi="Arial" w:cs="Arial"/>
          <w:sz w:val="24"/>
          <w:szCs w:val="24"/>
        </w:rPr>
        <w:t xml:space="preserve"> MBOC for the purpose of conducting the local and municipal canvasses pursuant to Wis.Stat.7.51 and 7.53(1). This meeting will be open to the public pursuant to Wis.Stat.19.81-89. </w:t>
      </w:r>
    </w:p>
    <w:sectPr w:rsidR="00870F8D" w:rsidRPr="00870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F8D"/>
    <w:rsid w:val="000B68A6"/>
    <w:rsid w:val="004E2254"/>
    <w:rsid w:val="00554763"/>
    <w:rsid w:val="00685A07"/>
    <w:rsid w:val="00870F8D"/>
    <w:rsid w:val="00885550"/>
    <w:rsid w:val="009A7D41"/>
    <w:rsid w:val="00B018A9"/>
    <w:rsid w:val="00E0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0E90E"/>
  <w15:chartTrackingRefBased/>
  <w15:docId w15:val="{1FAD976E-3896-4BC9-B0E1-02788C63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0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wncoon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Viterbo University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cp:lastPrinted>2026-02-05T12:48:00Z</cp:lastPrinted>
  <dcterms:created xsi:type="dcterms:W3CDTF">2024-03-19T12:48:00Z</dcterms:created>
  <dcterms:modified xsi:type="dcterms:W3CDTF">2026-02-05T12:49:00Z</dcterms:modified>
</cp:coreProperties>
</file>